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5EE48" w14:textId="154FD047" w:rsidR="00465C5B" w:rsidRDefault="00F7363A" w:rsidP="00465C5B">
      <w:pPr>
        <w:spacing w:before="600" w:after="360" w:line="400" w:lineRule="atLeas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Tutorien</w:t>
      </w:r>
      <w:r w:rsidR="00465C5B">
        <w:rPr>
          <w:rFonts w:cs="Arial"/>
          <w:b/>
          <w:bCs/>
          <w:sz w:val="32"/>
          <w:szCs w:val="32"/>
        </w:rPr>
        <w:t xml:space="preserve"> „</w:t>
      </w:r>
      <w:r w:rsidR="00AD32DB">
        <w:rPr>
          <w:rFonts w:cs="Arial"/>
          <w:b/>
          <w:bCs/>
          <w:sz w:val="32"/>
          <w:szCs w:val="32"/>
        </w:rPr>
        <w:t>Elektromagnetische Felder (EMF)</w:t>
      </w:r>
      <w:r w:rsidR="00465C5B">
        <w:rPr>
          <w:rFonts w:cs="Arial"/>
          <w:b/>
          <w:bCs/>
          <w:sz w:val="32"/>
          <w:szCs w:val="32"/>
        </w:rPr>
        <w:t>“</w:t>
      </w:r>
    </w:p>
    <w:p w14:paraId="7033374A" w14:textId="7DC9942D" w:rsidR="00465C5B" w:rsidRDefault="00465C5B" w:rsidP="00465C5B">
      <w:pPr>
        <w:spacing w:after="60" w:line="280" w:lineRule="atLeast"/>
        <w:rPr>
          <w:rFonts w:cs="Arial"/>
          <w:b/>
          <w:bCs/>
          <w:color w:val="808080"/>
        </w:rPr>
      </w:pPr>
      <w:r>
        <w:rPr>
          <w:rFonts w:cs="Arial"/>
          <w:b/>
          <w:bCs/>
          <w:color w:val="808080"/>
        </w:rPr>
        <w:t xml:space="preserve">Semesterplan </w:t>
      </w:r>
      <w:r w:rsidR="00AD32DB">
        <w:rPr>
          <w:rFonts w:cs="Arial"/>
          <w:b/>
          <w:bCs/>
          <w:color w:val="808080"/>
        </w:rPr>
        <w:t>S</w:t>
      </w:r>
      <w:r>
        <w:rPr>
          <w:rFonts w:cs="Arial"/>
          <w:b/>
          <w:bCs/>
          <w:color w:val="808080"/>
        </w:rPr>
        <w:t>S 201</w:t>
      </w:r>
      <w:r w:rsidR="009A08BB">
        <w:rPr>
          <w:rFonts w:cs="Arial"/>
          <w:b/>
          <w:bCs/>
          <w:color w:val="808080"/>
        </w:rPr>
        <w:t>9</w:t>
      </w:r>
    </w:p>
    <w:p w14:paraId="0C5F4C4B" w14:textId="36C8495A" w:rsidR="00F7363A" w:rsidRDefault="00F7363A" w:rsidP="00F7363A">
      <w:pPr>
        <w:spacing w:after="60" w:line="280" w:lineRule="atLeas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Die Tutorien finden in den entsprechenden Seminarräumen statt. Die Zuteilung erfolgt über das </w:t>
      </w:r>
      <w:proofErr w:type="spellStart"/>
      <w:r>
        <w:rPr>
          <w:rFonts w:cs="Arial"/>
          <w:bCs/>
          <w:szCs w:val="20"/>
        </w:rPr>
        <w:t>Wiwi</w:t>
      </w:r>
      <w:proofErr w:type="spellEnd"/>
      <w:r>
        <w:rPr>
          <w:rFonts w:cs="Arial"/>
          <w:bCs/>
          <w:szCs w:val="20"/>
        </w:rPr>
        <w:t>-Portal:</w:t>
      </w:r>
    </w:p>
    <w:p w14:paraId="3CB2D05F" w14:textId="77777777" w:rsidR="00F7363A" w:rsidRDefault="00F7363A" w:rsidP="00F7363A">
      <w:pPr>
        <w:spacing w:after="60" w:line="280" w:lineRule="atLeast"/>
        <w:rPr>
          <w:rFonts w:cs="Arial"/>
          <w:bCs/>
          <w:szCs w:val="20"/>
        </w:rPr>
      </w:pPr>
      <w:bookmarkStart w:id="0" w:name="_GoBack"/>
      <w:bookmarkEnd w:id="0"/>
    </w:p>
    <w:p w14:paraId="08D9A93E" w14:textId="77777777" w:rsidR="00000000" w:rsidRPr="00F7363A" w:rsidRDefault="00F7363A" w:rsidP="00F7363A">
      <w:pPr>
        <w:numPr>
          <w:ilvl w:val="0"/>
          <w:numId w:val="2"/>
        </w:numPr>
        <w:spacing w:after="60" w:line="280" w:lineRule="atLeast"/>
        <w:rPr>
          <w:rFonts w:cs="Arial"/>
          <w:bCs/>
          <w:szCs w:val="20"/>
        </w:rPr>
      </w:pPr>
      <w:r w:rsidRPr="00F7363A">
        <w:rPr>
          <w:rFonts w:cs="Arial"/>
          <w:bCs/>
          <w:szCs w:val="20"/>
        </w:rPr>
        <w:t xml:space="preserve">Anmeldung: </w:t>
      </w:r>
      <w:hyperlink r:id="rId8" w:history="1">
        <w:r w:rsidRPr="00F7363A">
          <w:rPr>
            <w:rStyle w:val="Hyperlink"/>
            <w:rFonts w:cs="Arial"/>
            <w:bCs/>
            <w:szCs w:val="20"/>
          </w:rPr>
          <w:t>http://</w:t>
        </w:r>
      </w:hyperlink>
      <w:hyperlink r:id="rId9" w:history="1">
        <w:r w:rsidRPr="00F7363A">
          <w:rPr>
            <w:rStyle w:val="Hyperlink"/>
            <w:rFonts w:cs="Arial"/>
            <w:bCs/>
            <w:szCs w:val="20"/>
          </w:rPr>
          <w:t>go.wiwi.kit.edu/EMF19</w:t>
        </w:r>
      </w:hyperlink>
    </w:p>
    <w:p w14:paraId="213E6AB8" w14:textId="77777777" w:rsidR="00000000" w:rsidRPr="00F7363A" w:rsidRDefault="00F7363A" w:rsidP="00F7363A">
      <w:pPr>
        <w:numPr>
          <w:ilvl w:val="0"/>
          <w:numId w:val="3"/>
        </w:numPr>
        <w:spacing w:after="60" w:line="280" w:lineRule="atLeast"/>
        <w:rPr>
          <w:rFonts w:cs="Arial"/>
          <w:bCs/>
          <w:szCs w:val="20"/>
        </w:rPr>
      </w:pPr>
      <w:r w:rsidRPr="00F7363A">
        <w:rPr>
          <w:rFonts w:cs="Arial"/>
          <w:bCs/>
          <w:szCs w:val="20"/>
        </w:rPr>
        <w:t>Anmeldbeginn: 23.04.2019 um 17:15 Uhr</w:t>
      </w:r>
    </w:p>
    <w:p w14:paraId="7290DB59" w14:textId="77777777" w:rsidR="00000000" w:rsidRPr="00F7363A" w:rsidRDefault="00F7363A" w:rsidP="00F7363A">
      <w:pPr>
        <w:numPr>
          <w:ilvl w:val="0"/>
          <w:numId w:val="4"/>
        </w:numPr>
        <w:spacing w:after="60" w:line="280" w:lineRule="atLeast"/>
        <w:rPr>
          <w:rFonts w:cs="Arial"/>
          <w:bCs/>
          <w:szCs w:val="20"/>
        </w:rPr>
      </w:pPr>
      <w:r w:rsidRPr="00F7363A">
        <w:rPr>
          <w:rFonts w:cs="Arial"/>
          <w:bCs/>
          <w:szCs w:val="20"/>
        </w:rPr>
        <w:t>Anmeldeschluss: 26.04.2019 um 14:00 Uhr</w:t>
      </w:r>
    </w:p>
    <w:p w14:paraId="3A3BE29D" w14:textId="6E83ED80" w:rsidR="00000000" w:rsidRDefault="00F7363A" w:rsidP="00F7363A">
      <w:pPr>
        <w:numPr>
          <w:ilvl w:val="0"/>
          <w:numId w:val="5"/>
        </w:numPr>
        <w:spacing w:after="60" w:line="280" w:lineRule="atLeast"/>
        <w:rPr>
          <w:rFonts w:cs="Arial"/>
          <w:bCs/>
          <w:szCs w:val="20"/>
        </w:rPr>
      </w:pPr>
      <w:r w:rsidRPr="00F7363A">
        <w:rPr>
          <w:rFonts w:cs="Arial"/>
          <w:bCs/>
          <w:szCs w:val="20"/>
        </w:rPr>
        <w:t xml:space="preserve">Bekanntgabe der Verteilung spätestens am 30.04.2019 über </w:t>
      </w:r>
      <w:r>
        <w:rPr>
          <w:rFonts w:cs="Arial"/>
          <w:bCs/>
          <w:szCs w:val="20"/>
        </w:rPr>
        <w:t xml:space="preserve">die </w:t>
      </w:r>
      <w:r w:rsidRPr="00F7363A">
        <w:rPr>
          <w:rFonts w:cs="Arial"/>
          <w:bCs/>
          <w:szCs w:val="20"/>
        </w:rPr>
        <w:t xml:space="preserve">EMF-Homepage und </w:t>
      </w:r>
      <w:r>
        <w:rPr>
          <w:rFonts w:cs="Arial"/>
          <w:bCs/>
          <w:szCs w:val="20"/>
        </w:rPr>
        <w:t>E-Mail.</w:t>
      </w:r>
    </w:p>
    <w:p w14:paraId="563B2A08" w14:textId="77777777" w:rsidR="00F7363A" w:rsidRPr="00F7363A" w:rsidRDefault="00F7363A" w:rsidP="00F7363A">
      <w:pPr>
        <w:spacing w:after="60" w:line="280" w:lineRule="atLeast"/>
        <w:ind w:left="720"/>
        <w:rPr>
          <w:rFonts w:cs="Arial"/>
          <w:bCs/>
          <w:szCs w:val="20"/>
        </w:rPr>
      </w:pPr>
    </w:p>
    <w:p w14:paraId="3F1BB069" w14:textId="6527AA09" w:rsidR="00801AF0" w:rsidRDefault="00F7363A" w:rsidP="00F7363A">
      <w:pPr>
        <w:spacing w:after="60" w:line="280" w:lineRule="atLeast"/>
        <w:rPr>
          <w:rFonts w:cs="Arial"/>
          <w:b/>
          <w:bCs/>
          <w:szCs w:val="20"/>
        </w:rPr>
      </w:pPr>
      <w:r>
        <w:rPr>
          <w:rFonts w:cs="Arial"/>
          <w:bCs/>
          <w:szCs w:val="20"/>
        </w:rPr>
        <w:t>Weitere Informationen zum Anmeldeverfahren erhalten Sie in der Vorlesung.</w:t>
      </w:r>
      <w:r w:rsidR="00801AF0" w:rsidRPr="00AD32DB">
        <w:rPr>
          <w:rFonts w:cs="Arial"/>
          <w:bCs/>
          <w:szCs w:val="20"/>
        </w:rPr>
        <w:br/>
      </w:r>
    </w:p>
    <w:p w14:paraId="756B3662" w14:textId="77777777" w:rsidR="00EB13B4" w:rsidRPr="004322D9" w:rsidRDefault="00EB13B4" w:rsidP="00465C5B">
      <w:pPr>
        <w:spacing w:after="60" w:line="280" w:lineRule="atLeast"/>
        <w:rPr>
          <w:rFonts w:cs="Arial"/>
          <w:b/>
          <w:bCs/>
          <w:szCs w:val="20"/>
        </w:rPr>
      </w:pPr>
    </w:p>
    <w:tbl>
      <w:tblPr>
        <w:tblStyle w:val="Tabellenraster"/>
        <w:tblW w:w="5670" w:type="dxa"/>
        <w:jc w:val="center"/>
        <w:tblLook w:val="04A0" w:firstRow="1" w:lastRow="0" w:firstColumn="1" w:lastColumn="0" w:noHBand="0" w:noVBand="1"/>
      </w:tblPr>
      <w:tblGrid>
        <w:gridCol w:w="1560"/>
        <w:gridCol w:w="842"/>
        <w:gridCol w:w="3268"/>
      </w:tblGrid>
      <w:tr w:rsidR="002C28B7" w:rsidRPr="004322D9" w14:paraId="504FD001" w14:textId="77777777" w:rsidTr="0095552D">
        <w:trPr>
          <w:trHeight w:val="350"/>
          <w:jc w:val="center"/>
        </w:trPr>
        <w:tc>
          <w:tcPr>
            <w:tcW w:w="1560" w:type="dxa"/>
            <w:vAlign w:val="bottom"/>
          </w:tcPr>
          <w:p w14:paraId="75F1F469" w14:textId="760566F3" w:rsidR="002C28B7" w:rsidRPr="00AD32DB" w:rsidRDefault="002C28B7" w:rsidP="00C45F04">
            <w:pPr>
              <w:spacing w:before="6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Tutorium 1</w:t>
            </w:r>
          </w:p>
        </w:tc>
        <w:tc>
          <w:tcPr>
            <w:tcW w:w="842" w:type="dxa"/>
            <w:vAlign w:val="bottom"/>
          </w:tcPr>
          <w:p w14:paraId="5E3A54CE" w14:textId="15C05675" w:rsidR="002C28B7" w:rsidRPr="004322D9" w:rsidRDefault="002C28B7" w:rsidP="002C28B7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KW19</w:t>
            </w:r>
          </w:p>
        </w:tc>
        <w:tc>
          <w:tcPr>
            <w:tcW w:w="3268" w:type="dxa"/>
            <w:vAlign w:val="bottom"/>
          </w:tcPr>
          <w:p w14:paraId="7ED45BFE" w14:textId="5D50C969" w:rsidR="002C28B7" w:rsidRPr="004322D9" w:rsidRDefault="002C28B7" w:rsidP="0012197F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06</w:t>
            </w:r>
            <w:r>
              <w:rPr>
                <w:rFonts w:cs="Arial"/>
                <w:szCs w:val="20"/>
              </w:rPr>
              <w:t>.05.2019</w:t>
            </w:r>
            <w:r>
              <w:rPr>
                <w:rFonts w:cs="Arial"/>
                <w:szCs w:val="20"/>
              </w:rPr>
              <w:t xml:space="preserve"> – 10.05.2019</w:t>
            </w:r>
          </w:p>
        </w:tc>
      </w:tr>
      <w:tr w:rsidR="002C28B7" w:rsidRPr="004322D9" w14:paraId="37F95C59" w14:textId="77777777" w:rsidTr="00F7363A">
        <w:trPr>
          <w:trHeight w:val="350"/>
          <w:jc w:val="center"/>
        </w:trPr>
        <w:tc>
          <w:tcPr>
            <w:tcW w:w="1560" w:type="dxa"/>
            <w:shd w:val="clear" w:color="auto" w:fill="B6DDE8" w:themeFill="accent5" w:themeFillTint="66"/>
            <w:vAlign w:val="bottom"/>
          </w:tcPr>
          <w:p w14:paraId="178B1CB8" w14:textId="794EED02" w:rsidR="002C28B7" w:rsidRPr="00AD32DB" w:rsidRDefault="002C28B7" w:rsidP="002C28B7">
            <w:pPr>
              <w:spacing w:before="6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Tutorium 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42" w:type="dxa"/>
            <w:shd w:val="clear" w:color="auto" w:fill="B6DDE8" w:themeFill="accent5" w:themeFillTint="66"/>
            <w:vAlign w:val="bottom"/>
          </w:tcPr>
          <w:p w14:paraId="4ED98BDF" w14:textId="281FFE56" w:rsidR="002C28B7" w:rsidRPr="004322D9" w:rsidRDefault="002C28B7" w:rsidP="002C28B7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KW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3268" w:type="dxa"/>
            <w:shd w:val="clear" w:color="auto" w:fill="B6DDE8" w:themeFill="accent5" w:themeFillTint="66"/>
            <w:vAlign w:val="bottom"/>
          </w:tcPr>
          <w:p w14:paraId="0AD7B95D" w14:textId="050B69E1" w:rsidR="002C28B7" w:rsidRPr="004322D9" w:rsidRDefault="002C28B7" w:rsidP="002C28B7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  <w:r>
              <w:rPr>
                <w:rFonts w:cs="Arial"/>
                <w:szCs w:val="20"/>
              </w:rPr>
              <w:t>.05.2019 – 1</w:t>
            </w:r>
            <w:r>
              <w:rPr>
                <w:rFonts w:cs="Arial"/>
                <w:szCs w:val="20"/>
              </w:rPr>
              <w:t>7</w:t>
            </w:r>
            <w:r>
              <w:rPr>
                <w:rFonts w:cs="Arial"/>
                <w:szCs w:val="20"/>
              </w:rPr>
              <w:t>.05.2019</w:t>
            </w:r>
          </w:p>
        </w:tc>
      </w:tr>
      <w:tr w:rsidR="002C28B7" w:rsidRPr="004322D9" w14:paraId="4F2E6958" w14:textId="77777777" w:rsidTr="00F7363A">
        <w:trPr>
          <w:trHeight w:val="350"/>
          <w:jc w:val="center"/>
        </w:trPr>
        <w:tc>
          <w:tcPr>
            <w:tcW w:w="1560" w:type="dxa"/>
            <w:shd w:val="clear" w:color="auto" w:fill="FFFFFF" w:themeFill="background1"/>
            <w:vAlign w:val="bottom"/>
          </w:tcPr>
          <w:p w14:paraId="16D0796B" w14:textId="7145A9F5" w:rsidR="002C28B7" w:rsidRPr="00AD32DB" w:rsidRDefault="002C28B7" w:rsidP="002C28B7">
            <w:pPr>
              <w:spacing w:before="6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Tutorium 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14:paraId="56CEB6E4" w14:textId="743D22C5" w:rsidR="002C28B7" w:rsidRPr="004322D9" w:rsidRDefault="002C28B7" w:rsidP="002C28B7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KW21</w:t>
            </w:r>
          </w:p>
        </w:tc>
        <w:tc>
          <w:tcPr>
            <w:tcW w:w="3268" w:type="dxa"/>
            <w:shd w:val="clear" w:color="auto" w:fill="FFFFFF" w:themeFill="background1"/>
            <w:vAlign w:val="bottom"/>
          </w:tcPr>
          <w:p w14:paraId="534B2B6F" w14:textId="77BAA4A0" w:rsidR="002C28B7" w:rsidRPr="004322D9" w:rsidRDefault="002C28B7" w:rsidP="002C28B7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 xml:space="preserve">.05.2019 – </w:t>
            </w:r>
            <w:r>
              <w:rPr>
                <w:rFonts w:cs="Arial"/>
                <w:szCs w:val="20"/>
              </w:rPr>
              <w:t>24</w:t>
            </w:r>
            <w:r>
              <w:rPr>
                <w:rFonts w:cs="Arial"/>
                <w:szCs w:val="20"/>
              </w:rPr>
              <w:t>.05.2019</w:t>
            </w:r>
          </w:p>
        </w:tc>
      </w:tr>
      <w:tr w:rsidR="002C28B7" w:rsidRPr="004322D9" w14:paraId="2CDEF8D6" w14:textId="77777777" w:rsidTr="00F7363A">
        <w:trPr>
          <w:trHeight w:val="350"/>
          <w:jc w:val="center"/>
        </w:trPr>
        <w:tc>
          <w:tcPr>
            <w:tcW w:w="1560" w:type="dxa"/>
            <w:shd w:val="clear" w:color="auto" w:fill="B6DDE8" w:themeFill="accent5" w:themeFillTint="66"/>
            <w:vAlign w:val="bottom"/>
          </w:tcPr>
          <w:p w14:paraId="69C3271C" w14:textId="3283B96D" w:rsidR="002C28B7" w:rsidRPr="00AD32DB" w:rsidRDefault="002C28B7" w:rsidP="002C28B7">
            <w:pPr>
              <w:spacing w:before="6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Tutorium 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842" w:type="dxa"/>
            <w:shd w:val="clear" w:color="auto" w:fill="B6DDE8" w:themeFill="accent5" w:themeFillTint="66"/>
            <w:vAlign w:val="bottom"/>
          </w:tcPr>
          <w:p w14:paraId="7EC04F82" w14:textId="19D92595" w:rsidR="002C28B7" w:rsidRPr="004322D9" w:rsidRDefault="002C28B7" w:rsidP="002C28B7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KW23</w:t>
            </w:r>
          </w:p>
        </w:tc>
        <w:tc>
          <w:tcPr>
            <w:tcW w:w="3268" w:type="dxa"/>
            <w:shd w:val="clear" w:color="auto" w:fill="B6DDE8" w:themeFill="accent5" w:themeFillTint="66"/>
            <w:vAlign w:val="bottom"/>
          </w:tcPr>
          <w:p w14:paraId="32B73579" w14:textId="5BCC66D3" w:rsidR="002C28B7" w:rsidRPr="004322D9" w:rsidRDefault="002C28B7" w:rsidP="002C28B7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</w:t>
            </w:r>
            <w:r>
              <w:rPr>
                <w:rFonts w:cs="Arial"/>
                <w:szCs w:val="20"/>
              </w:rPr>
              <w:t>.0</w:t>
            </w:r>
            <w:r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 xml:space="preserve">.2019 – </w:t>
            </w:r>
            <w:r>
              <w:rPr>
                <w:rFonts w:cs="Arial"/>
                <w:szCs w:val="20"/>
              </w:rPr>
              <w:t>07.06.</w:t>
            </w:r>
            <w:r>
              <w:rPr>
                <w:rFonts w:cs="Arial"/>
                <w:szCs w:val="20"/>
              </w:rPr>
              <w:t>2019</w:t>
            </w:r>
          </w:p>
        </w:tc>
      </w:tr>
      <w:tr w:rsidR="002C28B7" w:rsidRPr="004322D9" w14:paraId="72D0F2B4" w14:textId="77777777" w:rsidTr="0095552D">
        <w:trPr>
          <w:trHeight w:val="350"/>
          <w:jc w:val="center"/>
        </w:trPr>
        <w:tc>
          <w:tcPr>
            <w:tcW w:w="1560" w:type="dxa"/>
            <w:shd w:val="clear" w:color="auto" w:fill="auto"/>
            <w:vAlign w:val="bottom"/>
          </w:tcPr>
          <w:p w14:paraId="2B354FA7" w14:textId="0D5247DB" w:rsidR="002C28B7" w:rsidRPr="00AD32DB" w:rsidRDefault="002C28B7" w:rsidP="002C28B7">
            <w:pPr>
              <w:spacing w:before="6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Tutorium </w:t>
            </w: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73D7217" w14:textId="4371BCC5" w:rsidR="002C28B7" w:rsidRPr="00CC30A0" w:rsidRDefault="002C28B7" w:rsidP="002C28B7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KW2</w:t>
            </w: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3268" w:type="dxa"/>
            <w:shd w:val="clear" w:color="auto" w:fill="auto"/>
            <w:vAlign w:val="bottom"/>
          </w:tcPr>
          <w:p w14:paraId="4B4EAD94" w14:textId="245DE8D6" w:rsidR="002C28B7" w:rsidRPr="00CC30A0" w:rsidRDefault="002C28B7" w:rsidP="002C28B7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</w:t>
            </w:r>
            <w:r>
              <w:rPr>
                <w:rFonts w:cs="Arial"/>
                <w:szCs w:val="20"/>
              </w:rPr>
              <w:t xml:space="preserve">.06.2019 – </w:t>
            </w:r>
            <w:r>
              <w:rPr>
                <w:rFonts w:cs="Arial"/>
                <w:szCs w:val="20"/>
              </w:rPr>
              <w:t>21</w:t>
            </w:r>
            <w:r>
              <w:rPr>
                <w:rFonts w:cs="Arial"/>
                <w:szCs w:val="20"/>
              </w:rPr>
              <w:t>.06.2019</w:t>
            </w:r>
          </w:p>
        </w:tc>
      </w:tr>
      <w:tr w:rsidR="002C28B7" w:rsidRPr="004322D9" w14:paraId="2BC07C14" w14:textId="77777777" w:rsidTr="0095552D">
        <w:trPr>
          <w:trHeight w:val="350"/>
          <w:jc w:val="center"/>
        </w:trPr>
        <w:tc>
          <w:tcPr>
            <w:tcW w:w="1560" w:type="dxa"/>
            <w:shd w:val="clear" w:color="auto" w:fill="B6DDE8" w:themeFill="accent5" w:themeFillTint="66"/>
            <w:vAlign w:val="bottom"/>
          </w:tcPr>
          <w:p w14:paraId="7DB7FD53" w14:textId="33B74700" w:rsidR="002C28B7" w:rsidRPr="00AD32DB" w:rsidRDefault="002C28B7" w:rsidP="002C28B7">
            <w:pPr>
              <w:spacing w:before="6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Tutorium</w:t>
            </w:r>
            <w:r>
              <w:rPr>
                <w:rFonts w:cs="Arial"/>
                <w:szCs w:val="20"/>
              </w:rPr>
              <w:t xml:space="preserve"> 6</w:t>
            </w:r>
          </w:p>
        </w:tc>
        <w:tc>
          <w:tcPr>
            <w:tcW w:w="842" w:type="dxa"/>
            <w:shd w:val="clear" w:color="auto" w:fill="B6DDE8" w:themeFill="accent5" w:themeFillTint="66"/>
            <w:vAlign w:val="bottom"/>
          </w:tcPr>
          <w:p w14:paraId="167E675E" w14:textId="14B2E94D" w:rsidR="002C28B7" w:rsidRPr="00CC30A0" w:rsidRDefault="002C28B7" w:rsidP="002C28B7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KW2</w:t>
            </w: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3268" w:type="dxa"/>
            <w:shd w:val="clear" w:color="auto" w:fill="B6DDE8" w:themeFill="accent5" w:themeFillTint="66"/>
            <w:vAlign w:val="bottom"/>
          </w:tcPr>
          <w:p w14:paraId="0A5051B3" w14:textId="4124E8FC" w:rsidR="002C28B7" w:rsidRPr="00CC30A0" w:rsidRDefault="002C28B7" w:rsidP="002C28B7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</w:t>
            </w:r>
            <w:r>
              <w:rPr>
                <w:rFonts w:cs="Arial"/>
                <w:szCs w:val="20"/>
              </w:rPr>
              <w:t xml:space="preserve">.06.2019 – </w:t>
            </w:r>
            <w:r>
              <w:rPr>
                <w:rFonts w:cs="Arial"/>
                <w:szCs w:val="20"/>
              </w:rPr>
              <w:t>28</w:t>
            </w:r>
            <w:r>
              <w:rPr>
                <w:rFonts w:cs="Arial"/>
                <w:szCs w:val="20"/>
              </w:rPr>
              <w:t>.06.2019</w:t>
            </w:r>
          </w:p>
        </w:tc>
      </w:tr>
      <w:tr w:rsidR="002C28B7" w:rsidRPr="004322D9" w14:paraId="67C61DC1" w14:textId="77777777" w:rsidTr="00F7363A">
        <w:trPr>
          <w:trHeight w:val="350"/>
          <w:jc w:val="center"/>
        </w:trPr>
        <w:tc>
          <w:tcPr>
            <w:tcW w:w="1560" w:type="dxa"/>
            <w:shd w:val="clear" w:color="auto" w:fill="FFFFFF" w:themeFill="background1"/>
            <w:vAlign w:val="bottom"/>
          </w:tcPr>
          <w:p w14:paraId="59D898AE" w14:textId="2E2299E7" w:rsidR="002C28B7" w:rsidRPr="00AD32DB" w:rsidRDefault="002C28B7" w:rsidP="002C28B7">
            <w:pPr>
              <w:spacing w:before="6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Tutorium</w:t>
            </w:r>
            <w:r>
              <w:rPr>
                <w:rFonts w:cs="Arial"/>
                <w:szCs w:val="20"/>
              </w:rPr>
              <w:t xml:space="preserve"> 7</w:t>
            </w:r>
          </w:p>
        </w:tc>
        <w:tc>
          <w:tcPr>
            <w:tcW w:w="842" w:type="dxa"/>
            <w:shd w:val="clear" w:color="auto" w:fill="FFFFFF" w:themeFill="background1"/>
            <w:vAlign w:val="bottom"/>
          </w:tcPr>
          <w:p w14:paraId="656642F2" w14:textId="725FD9AD" w:rsidR="002C28B7" w:rsidRPr="00CC30A0" w:rsidRDefault="002C28B7" w:rsidP="002C28B7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KW</w:t>
            </w:r>
            <w:r>
              <w:rPr>
                <w:rFonts w:cs="Arial"/>
                <w:szCs w:val="20"/>
              </w:rPr>
              <w:t>27</w:t>
            </w:r>
          </w:p>
        </w:tc>
        <w:tc>
          <w:tcPr>
            <w:tcW w:w="3268" w:type="dxa"/>
            <w:shd w:val="clear" w:color="auto" w:fill="FFFFFF" w:themeFill="background1"/>
            <w:vAlign w:val="bottom"/>
          </w:tcPr>
          <w:p w14:paraId="1F2321CC" w14:textId="2C61B72B" w:rsidR="002C28B7" w:rsidRPr="00CC30A0" w:rsidRDefault="002C28B7" w:rsidP="002C28B7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  <w:r>
              <w:rPr>
                <w:rFonts w:cs="Arial"/>
                <w:szCs w:val="20"/>
              </w:rPr>
              <w:t>7</w:t>
            </w:r>
            <w:r>
              <w:rPr>
                <w:rFonts w:cs="Arial"/>
                <w:szCs w:val="20"/>
              </w:rPr>
              <w:t>.2019 – 0</w:t>
            </w:r>
            <w:r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>.0</w:t>
            </w:r>
            <w:r>
              <w:rPr>
                <w:rFonts w:cs="Arial"/>
                <w:szCs w:val="20"/>
              </w:rPr>
              <w:t>7</w:t>
            </w:r>
            <w:r>
              <w:rPr>
                <w:rFonts w:cs="Arial"/>
                <w:szCs w:val="20"/>
              </w:rPr>
              <w:t>.2019</w:t>
            </w:r>
          </w:p>
        </w:tc>
      </w:tr>
      <w:tr w:rsidR="002C28B7" w:rsidRPr="004322D9" w14:paraId="3710EE4A" w14:textId="77777777" w:rsidTr="00F7363A">
        <w:trPr>
          <w:trHeight w:val="350"/>
          <w:jc w:val="center"/>
        </w:trPr>
        <w:tc>
          <w:tcPr>
            <w:tcW w:w="1560" w:type="dxa"/>
            <w:shd w:val="clear" w:color="auto" w:fill="B6DDE8" w:themeFill="accent5" w:themeFillTint="66"/>
            <w:vAlign w:val="bottom"/>
          </w:tcPr>
          <w:p w14:paraId="519CFCF2" w14:textId="306D8C15" w:rsidR="002C28B7" w:rsidRPr="00AD32DB" w:rsidRDefault="002C28B7" w:rsidP="002C28B7">
            <w:pPr>
              <w:spacing w:before="6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Tutorium</w:t>
            </w:r>
            <w:r>
              <w:rPr>
                <w:rFonts w:cs="Arial"/>
                <w:szCs w:val="20"/>
              </w:rPr>
              <w:t xml:space="preserve"> 8</w:t>
            </w:r>
          </w:p>
        </w:tc>
        <w:tc>
          <w:tcPr>
            <w:tcW w:w="842" w:type="dxa"/>
            <w:shd w:val="clear" w:color="auto" w:fill="B6DDE8" w:themeFill="accent5" w:themeFillTint="66"/>
            <w:vAlign w:val="bottom"/>
          </w:tcPr>
          <w:p w14:paraId="0EA0A782" w14:textId="5E505A7E" w:rsidR="002C28B7" w:rsidRPr="00CC30A0" w:rsidRDefault="002C28B7" w:rsidP="002C28B7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KW2</w:t>
            </w: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3268" w:type="dxa"/>
            <w:shd w:val="clear" w:color="auto" w:fill="B6DDE8" w:themeFill="accent5" w:themeFillTint="66"/>
            <w:vAlign w:val="bottom"/>
          </w:tcPr>
          <w:p w14:paraId="4446E6AA" w14:textId="0760F1D2" w:rsidR="002C28B7" w:rsidRPr="00CC30A0" w:rsidRDefault="002C28B7" w:rsidP="002C28B7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8</w:t>
            </w:r>
            <w:r>
              <w:rPr>
                <w:rFonts w:cs="Arial"/>
                <w:szCs w:val="20"/>
              </w:rPr>
              <w:t xml:space="preserve">.07.2019 – </w:t>
            </w:r>
            <w:r>
              <w:rPr>
                <w:rFonts w:cs="Arial"/>
                <w:szCs w:val="20"/>
              </w:rPr>
              <w:t>12</w:t>
            </w:r>
            <w:r>
              <w:rPr>
                <w:rFonts w:cs="Arial"/>
                <w:szCs w:val="20"/>
              </w:rPr>
              <w:t>.07.2019</w:t>
            </w:r>
          </w:p>
        </w:tc>
      </w:tr>
      <w:tr w:rsidR="002C28B7" w:rsidRPr="004322D9" w14:paraId="7E20F944" w14:textId="77777777" w:rsidTr="00F7363A">
        <w:trPr>
          <w:trHeight w:val="35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17C298" w14:textId="253464CC" w:rsidR="002C28B7" w:rsidRPr="00AD32DB" w:rsidRDefault="002C28B7" w:rsidP="002C28B7">
            <w:pPr>
              <w:spacing w:before="6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Tutorium</w:t>
            </w:r>
            <w:r>
              <w:rPr>
                <w:rFonts w:cs="Arial"/>
                <w:szCs w:val="20"/>
              </w:rPr>
              <w:t xml:space="preserve"> 9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11A76" w14:textId="421AB2C6" w:rsidR="002C28B7" w:rsidRPr="00CC30A0" w:rsidRDefault="002C28B7" w:rsidP="002C28B7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KW2</w:t>
            </w: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B0E128" w14:textId="1A8F31D2" w:rsidR="002C28B7" w:rsidRPr="00CC30A0" w:rsidRDefault="002C28B7" w:rsidP="002C28B7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  <w:r>
              <w:rPr>
                <w:rFonts w:cs="Arial"/>
                <w:szCs w:val="20"/>
              </w:rPr>
              <w:t xml:space="preserve">.07.2019 – </w:t>
            </w:r>
            <w:r>
              <w:rPr>
                <w:rFonts w:cs="Arial"/>
                <w:szCs w:val="20"/>
              </w:rPr>
              <w:t>19</w:t>
            </w:r>
            <w:r>
              <w:rPr>
                <w:rFonts w:cs="Arial"/>
                <w:szCs w:val="20"/>
              </w:rPr>
              <w:t>.07.2019</w:t>
            </w:r>
          </w:p>
        </w:tc>
      </w:tr>
      <w:tr w:rsidR="002C28B7" w:rsidRPr="004322D9" w14:paraId="05941521" w14:textId="77777777" w:rsidTr="00F7363A">
        <w:trPr>
          <w:trHeight w:val="35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9182D25" w14:textId="15ABDA40" w:rsidR="002C28B7" w:rsidRPr="00AD32DB" w:rsidRDefault="002C28B7" w:rsidP="002C28B7">
            <w:pPr>
              <w:spacing w:before="6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Tutorium</w:t>
            </w:r>
            <w:r>
              <w:rPr>
                <w:rFonts w:cs="Arial"/>
                <w:szCs w:val="20"/>
              </w:rPr>
              <w:t xml:space="preserve"> 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2F88DCA1" w14:textId="09B5C04A" w:rsidR="002C28B7" w:rsidRPr="00CC30A0" w:rsidRDefault="002C28B7" w:rsidP="002C28B7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KW</w:t>
            </w:r>
            <w:r>
              <w:rPr>
                <w:rFonts w:cs="Arial"/>
                <w:szCs w:val="20"/>
              </w:rPr>
              <w:t>30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3084CD74" w14:textId="1BD92EE5" w:rsidR="002C28B7" w:rsidRPr="00CC30A0" w:rsidRDefault="002C28B7" w:rsidP="002C28B7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</w:t>
            </w:r>
            <w:r>
              <w:rPr>
                <w:rFonts w:cs="Arial"/>
                <w:szCs w:val="20"/>
              </w:rPr>
              <w:t xml:space="preserve">.07.2019 – </w:t>
            </w:r>
            <w:r>
              <w:rPr>
                <w:rFonts w:cs="Arial"/>
                <w:szCs w:val="20"/>
              </w:rPr>
              <w:t>26</w:t>
            </w:r>
            <w:r>
              <w:rPr>
                <w:rFonts w:cs="Arial"/>
                <w:szCs w:val="20"/>
              </w:rPr>
              <w:t>.07.2019</w:t>
            </w:r>
          </w:p>
        </w:tc>
      </w:tr>
    </w:tbl>
    <w:p w14:paraId="1085893F" w14:textId="77777777" w:rsidR="00060BDE" w:rsidRDefault="00060BDE">
      <w:pPr>
        <w:rPr>
          <w:rFonts w:cs="Arial"/>
          <w:bCs/>
          <w:szCs w:val="20"/>
        </w:rPr>
      </w:pPr>
    </w:p>
    <w:sectPr w:rsidR="00060BDE" w:rsidSect="0011252B">
      <w:headerReference w:type="default" r:id="rId10"/>
      <w:headerReference w:type="first" r:id="rId11"/>
      <w:footerReference w:type="first" r:id="rId12"/>
      <w:pgSz w:w="11906" w:h="16838"/>
      <w:pgMar w:top="2123" w:right="1128" w:bottom="1134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63781" w14:textId="77777777" w:rsidR="00156C77" w:rsidRDefault="00156C77">
      <w:r>
        <w:separator/>
      </w:r>
    </w:p>
  </w:endnote>
  <w:endnote w:type="continuationSeparator" w:id="0">
    <w:p w14:paraId="5ADC01E8" w14:textId="77777777" w:rsidR="00156C77" w:rsidRDefault="0015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F24C" w14:textId="77777777" w:rsidR="00251930" w:rsidRPr="003A4789" w:rsidRDefault="00251930">
    <w:pPr>
      <w:pStyle w:val="Fuzeile"/>
      <w:rPr>
        <w:rFonts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C33B3" wp14:editId="01E81560">
              <wp:simplePos x="0" y="0"/>
              <wp:positionH relativeFrom="column">
                <wp:posOffset>5276850</wp:posOffset>
              </wp:positionH>
              <wp:positionV relativeFrom="paragraph">
                <wp:posOffset>-18415</wp:posOffset>
              </wp:positionV>
              <wp:extent cx="1236345" cy="228600"/>
              <wp:effectExtent l="0" t="635" r="1905" b="0"/>
              <wp:wrapSquare wrapText="bothSides"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5979B" w14:textId="77777777" w:rsidR="00251930" w:rsidRPr="009D0E45" w:rsidRDefault="00251930" w:rsidP="009D0E45">
                          <w:pPr>
                            <w:pStyle w:val="Kopfzeile"/>
                            <w:jc w:val="right"/>
                            <w:rPr>
                              <w:rFonts w:cs="Arial"/>
                              <w:b/>
                              <w:noProof/>
                              <w:color w:val="B3B3B3"/>
                              <w:sz w:val="30"/>
                              <w:szCs w:val="30"/>
                            </w:rPr>
                          </w:pPr>
                          <w:r w:rsidRPr="009D0E45">
                            <w:rPr>
                              <w:rFonts w:cs="Arial"/>
                              <w:b/>
                              <w:noProof/>
                              <w:color w:val="B3B3B3"/>
                              <w:sz w:val="30"/>
                              <w:szCs w:val="30"/>
                            </w:rPr>
                            <w:t>www.kit.edu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C33B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15.5pt;margin-top:-1.45pt;width:97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" filled="f" stroked="f">
              <v:textbox inset="0,0,0,0">
                <w:txbxContent>
                  <w:p w14:paraId="0DF5979B" w14:textId="77777777" w:rsidR="00251930" w:rsidRPr="009D0E45" w:rsidRDefault="00251930" w:rsidP="009D0E45">
                    <w:pPr>
                      <w:pStyle w:val="Kopfzeile"/>
                      <w:jc w:val="right"/>
                      <w:rPr>
                        <w:rFonts w:cs="Arial"/>
                        <w:b/>
                        <w:noProof/>
                        <w:color w:val="B3B3B3"/>
                        <w:sz w:val="30"/>
                        <w:szCs w:val="30"/>
                      </w:rPr>
                    </w:pPr>
                    <w:r w:rsidRPr="009D0E45">
                      <w:rPr>
                        <w:rFonts w:cs="Arial"/>
                        <w:b/>
                        <w:noProof/>
                        <w:color w:val="B3B3B3"/>
                        <w:sz w:val="30"/>
                        <w:szCs w:val="30"/>
                      </w:rPr>
                      <w:t>www.kit.edu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A4789">
      <w:rPr>
        <w:rFonts w:cs="Arial"/>
        <w:sz w:val="12"/>
        <w:szCs w:val="12"/>
      </w:rPr>
      <w:t xml:space="preserve">KIT – Universität des Landes Baden-Württemberg und </w:t>
    </w:r>
    <w:r>
      <w:rPr>
        <w:rFonts w:cs="Arial"/>
        <w:sz w:val="12"/>
        <w:szCs w:val="12"/>
      </w:rPr>
      <w:br/>
    </w:r>
    <w:r w:rsidRPr="003A4789">
      <w:rPr>
        <w:rFonts w:cs="Arial"/>
        <w:sz w:val="12"/>
        <w:szCs w:val="12"/>
      </w:rPr>
      <w:t>nationales Forschungszentrum in der Helmholtz-Gemeinschaft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9E8D6" w14:textId="77777777" w:rsidR="00156C77" w:rsidRDefault="00156C77">
      <w:r>
        <w:separator/>
      </w:r>
    </w:p>
  </w:footnote>
  <w:footnote w:type="continuationSeparator" w:id="0">
    <w:p w14:paraId="706EF88D" w14:textId="77777777" w:rsidR="00156C77" w:rsidRDefault="0015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21BBE" w14:textId="77777777" w:rsidR="00251930" w:rsidRDefault="00251930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F90A3C2" wp14:editId="1AE73959">
          <wp:simplePos x="0" y="0"/>
          <wp:positionH relativeFrom="column">
            <wp:posOffset>-715010</wp:posOffset>
          </wp:positionH>
          <wp:positionV relativeFrom="paragraph">
            <wp:posOffset>-574675</wp:posOffset>
          </wp:positionV>
          <wp:extent cx="7561580" cy="10691495"/>
          <wp:effectExtent l="0" t="0" r="0" b="0"/>
          <wp:wrapNone/>
          <wp:docPr id="16" name="Bild 16" descr="KIT-Rahmen_outline_interner-brief_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IT-Rahmen_outline_interner-brief_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18E86" w14:textId="77777777" w:rsidR="00251930" w:rsidRPr="00060BDE" w:rsidRDefault="00251930" w:rsidP="008321B8">
    <w:pPr>
      <w:pStyle w:val="Kopfzeile"/>
      <w:tabs>
        <w:tab w:val="clear" w:pos="4536"/>
        <w:tab w:val="left" w:pos="5580"/>
      </w:tabs>
      <w:spacing w:line="206" w:lineRule="exact"/>
      <w:ind w:left="2410" w:right="2698"/>
      <w:jc w:val="right"/>
      <w:rPr>
        <w:sz w:val="12"/>
        <w:szCs w:val="12"/>
      </w:rPr>
    </w:pPr>
    <w:r w:rsidRPr="008321B8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38FC627" wp14:editId="2DB19033">
              <wp:simplePos x="0" y="0"/>
              <wp:positionH relativeFrom="margin">
                <wp:posOffset>1632585</wp:posOffset>
              </wp:positionH>
              <wp:positionV relativeFrom="margin">
                <wp:posOffset>-759460</wp:posOffset>
              </wp:positionV>
              <wp:extent cx="2854800" cy="666000"/>
              <wp:effectExtent l="0" t="0" r="3175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800" cy="66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8B1F5" w14:textId="77777777" w:rsidR="00251930" w:rsidRPr="008321B8" w:rsidRDefault="00251930" w:rsidP="008321B8">
                          <w:pPr>
                            <w:jc w:val="right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8321B8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Elektro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tech</w:t>
                          </w:r>
                          <w:r w:rsidRPr="008321B8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nisches Institut (ETI)</w:t>
                          </w:r>
                        </w:p>
                        <w:p w14:paraId="7A1FD2AE" w14:textId="77777777" w:rsidR="00251930" w:rsidRPr="008321B8" w:rsidRDefault="00251930" w:rsidP="008321B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  <w:r w:rsidRPr="008321B8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Hybridelektrische Fahrzeuge</w:t>
                          </w:r>
                        </w:p>
                        <w:p w14:paraId="31E2436A" w14:textId="77777777" w:rsidR="00251930" w:rsidRPr="008321B8" w:rsidRDefault="00251930" w:rsidP="008321B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8321B8">
                            <w:rPr>
                              <w:sz w:val="16"/>
                              <w:szCs w:val="16"/>
                            </w:rPr>
                            <w:t>Prof. Dr.-Ing. Martin Doppelbauer</w:t>
                          </w:r>
                        </w:p>
                        <w:p w14:paraId="50410A0E" w14:textId="77777777" w:rsidR="00251930" w:rsidRDefault="00251930" w:rsidP="001636F4">
                          <w:pPr>
                            <w:spacing w:line="190" w:lineRule="exact"/>
                            <w:jc w:val="right"/>
                          </w:pPr>
                        </w:p>
                        <w:p w14:paraId="6A2B9F0A" w14:textId="77777777" w:rsidR="00251930" w:rsidRPr="008321B8" w:rsidRDefault="00251930" w:rsidP="008321B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8321B8">
                            <w:rPr>
                              <w:sz w:val="12"/>
                              <w:szCs w:val="12"/>
                            </w:rPr>
                            <w:t>Kaiserstr.12. 76131 Karlsruhe</w:t>
                          </w:r>
                        </w:p>
                        <w:p w14:paraId="26812850" w14:textId="77777777" w:rsidR="00251930" w:rsidRPr="008321B8" w:rsidRDefault="00251930" w:rsidP="008321B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8321B8">
                            <w:rPr>
                              <w:sz w:val="12"/>
                              <w:szCs w:val="12"/>
                            </w:rPr>
                            <w:t>Telefon Sekretariat: 0721-608-42473</w:t>
                          </w:r>
                        </w:p>
                      </w:txbxContent>
                    </wps:txbx>
                    <wps:bodyPr rot="0" vert="horz" wrap="square" lIns="91440" tIns="0" rIns="1440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FC62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28.55pt;margin-top:-59.8pt;width:224.8pt;height:52.4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" stroked="f">
              <v:textbox inset=",0,4mm,0">
                <w:txbxContent>
                  <w:p w14:paraId="3F88B1F5" w14:textId="77777777" w:rsidR="00251930" w:rsidRPr="008321B8" w:rsidRDefault="00251930" w:rsidP="008321B8">
                    <w:pPr>
                      <w:jc w:val="right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8321B8">
                      <w:rPr>
                        <w:rFonts w:cs="Arial"/>
                        <w:b/>
                        <w:sz w:val="16"/>
                        <w:szCs w:val="16"/>
                      </w:rPr>
                      <w:t>Elektro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tech</w:t>
                    </w:r>
                    <w:r w:rsidRPr="008321B8">
                      <w:rPr>
                        <w:rFonts w:cs="Arial"/>
                        <w:b/>
                        <w:sz w:val="16"/>
                        <w:szCs w:val="16"/>
                      </w:rPr>
                      <w:t>nisches Institut (ETI)</w:t>
                    </w:r>
                  </w:p>
                  <w:p w14:paraId="7A1FD2AE" w14:textId="77777777" w:rsidR="00251930" w:rsidRPr="008321B8" w:rsidRDefault="00251930" w:rsidP="008321B8">
                    <w:pPr>
                      <w:jc w:val="right"/>
                      <w:rPr>
                        <w:rFonts w:cs="Arial"/>
                        <w:b/>
                      </w:rPr>
                    </w:pPr>
                    <w:r w:rsidRPr="008321B8">
                      <w:rPr>
                        <w:rFonts w:cs="Arial"/>
                        <w:b/>
                        <w:sz w:val="16"/>
                        <w:szCs w:val="16"/>
                      </w:rPr>
                      <w:t>Hybridelektrische Fahrzeuge</w:t>
                    </w:r>
                  </w:p>
                  <w:p w14:paraId="31E2436A" w14:textId="77777777" w:rsidR="00251930" w:rsidRPr="008321B8" w:rsidRDefault="00251930" w:rsidP="008321B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8321B8">
                      <w:rPr>
                        <w:sz w:val="16"/>
                        <w:szCs w:val="16"/>
                      </w:rPr>
                      <w:t>Prof. Dr.-Ing. Martin Doppelbauer</w:t>
                    </w:r>
                  </w:p>
                  <w:p w14:paraId="50410A0E" w14:textId="77777777" w:rsidR="00251930" w:rsidRDefault="00251930" w:rsidP="001636F4">
                    <w:pPr>
                      <w:spacing w:line="190" w:lineRule="exact"/>
                      <w:jc w:val="right"/>
                    </w:pPr>
                  </w:p>
                  <w:p w14:paraId="6A2B9F0A" w14:textId="77777777" w:rsidR="00251930" w:rsidRPr="008321B8" w:rsidRDefault="00251930" w:rsidP="008321B8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8321B8">
                      <w:rPr>
                        <w:sz w:val="12"/>
                        <w:szCs w:val="12"/>
                      </w:rPr>
                      <w:t>Kaiserstr.12. 76131 Karlsruhe</w:t>
                    </w:r>
                  </w:p>
                  <w:p w14:paraId="26812850" w14:textId="77777777" w:rsidR="00251930" w:rsidRPr="008321B8" w:rsidRDefault="00251930" w:rsidP="008321B8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8321B8">
                      <w:rPr>
                        <w:sz w:val="12"/>
                        <w:szCs w:val="12"/>
                      </w:rPr>
                      <w:t>Telefon Sekretariat: 0721-608-42473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Arial"/>
        <w:b/>
        <w:noProof/>
        <w:sz w:val="16"/>
        <w:szCs w:val="16"/>
      </w:rPr>
      <w:drawing>
        <wp:anchor distT="0" distB="0" distL="114300" distR="114300" simplePos="0" relativeHeight="251653632" behindDoc="1" locked="0" layoutInCell="1" allowOverlap="1" wp14:anchorId="0FF5B9B0" wp14:editId="60E161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14" name="Bild 14" descr="kit-ra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it-rah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6"/>
        <w:szCs w:val="16"/>
      </w:rPr>
      <w:drawing>
        <wp:anchor distT="0" distB="0" distL="114300" distR="114300" simplePos="0" relativeHeight="251661824" behindDoc="0" locked="0" layoutInCell="1" allowOverlap="1" wp14:anchorId="4166D0DB" wp14:editId="20673B7A">
          <wp:simplePos x="0" y="0"/>
          <wp:positionH relativeFrom="margin">
            <wp:align>right</wp:align>
          </wp:positionH>
          <wp:positionV relativeFrom="margin">
            <wp:posOffset>-756285</wp:posOffset>
          </wp:positionV>
          <wp:extent cx="1623600" cy="666000"/>
          <wp:effectExtent l="0" t="0" r="0" b="1270"/>
          <wp:wrapNone/>
          <wp:docPr id="24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EV_Logo_zugeschnitten_1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6"/>
        <w:szCs w:val="16"/>
      </w:rPr>
      <w:drawing>
        <wp:anchor distT="0" distB="0" distL="114300" distR="114300" simplePos="0" relativeHeight="251660800" behindDoc="0" locked="0" layoutInCell="1" allowOverlap="1" wp14:anchorId="33616999" wp14:editId="3B1CE7DA">
          <wp:simplePos x="0" y="0"/>
          <wp:positionH relativeFrom="margin">
            <wp:align>left</wp:align>
          </wp:positionH>
          <wp:positionV relativeFrom="margin">
            <wp:posOffset>-756285</wp:posOffset>
          </wp:positionV>
          <wp:extent cx="1440000" cy="666000"/>
          <wp:effectExtent l="0" t="0" r="8255" b="1270"/>
          <wp:wrapNone/>
          <wp:docPr id="23" name="Bild 23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KIT-Logo-rgb_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 wp14:anchorId="5EF764CB" wp14:editId="53E2AE57">
          <wp:simplePos x="0" y="0"/>
          <wp:positionH relativeFrom="column">
            <wp:posOffset>7143750</wp:posOffset>
          </wp:positionH>
          <wp:positionV relativeFrom="paragraph">
            <wp:posOffset>324485</wp:posOffset>
          </wp:positionV>
          <wp:extent cx="1207770" cy="561975"/>
          <wp:effectExtent l="0" t="0" r="0" b="9525"/>
          <wp:wrapNone/>
          <wp:docPr id="10" name="Bild 10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T-Logo-rgb_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 wp14:anchorId="3A471D57" wp14:editId="553D755C">
          <wp:simplePos x="0" y="0"/>
          <wp:positionH relativeFrom="column">
            <wp:posOffset>6991350</wp:posOffset>
          </wp:positionH>
          <wp:positionV relativeFrom="paragraph">
            <wp:posOffset>172085</wp:posOffset>
          </wp:positionV>
          <wp:extent cx="1207770" cy="561975"/>
          <wp:effectExtent l="0" t="0" r="0" b="9525"/>
          <wp:wrapNone/>
          <wp:docPr id="9" name="Bild 9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IT-Logo-rgb_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95pt;height:14.95pt" o:bullet="t">
        <v:imagedata r:id="rId1" o:title="art1A07"/>
      </v:shape>
    </w:pict>
  </w:numPicBullet>
  <w:abstractNum w:abstractNumId="0" w15:restartNumberingAfterBreak="0">
    <w:nsid w:val="235C388C"/>
    <w:multiLevelType w:val="hybridMultilevel"/>
    <w:tmpl w:val="0D562230"/>
    <w:lvl w:ilvl="0" w:tplc="F7E0FC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E84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E74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64CD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AFC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3CE0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ADC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217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BA9D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40B3CAD"/>
    <w:multiLevelType w:val="hybridMultilevel"/>
    <w:tmpl w:val="F73EA768"/>
    <w:lvl w:ilvl="0" w:tplc="B3A09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88F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AC00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2E2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48A8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7698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C688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810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A07A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6C70824"/>
    <w:multiLevelType w:val="hybridMultilevel"/>
    <w:tmpl w:val="130ABB22"/>
    <w:lvl w:ilvl="0" w:tplc="76AE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04F3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29C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080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0BC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E66F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B6C1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C0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C8D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07A222E"/>
    <w:multiLevelType w:val="hybridMultilevel"/>
    <w:tmpl w:val="CA70AD26"/>
    <w:lvl w:ilvl="0" w:tplc="4176D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EF0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A6C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C06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0D7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6C61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4282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8DA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4A04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D64407"/>
    <w:multiLevelType w:val="hybridMultilevel"/>
    <w:tmpl w:val="F2A09EEC"/>
    <w:lvl w:ilvl="0" w:tplc="46F6D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E00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1468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0E2D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F6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52C7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1E63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2CC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86C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6B"/>
    <w:rsid w:val="00013854"/>
    <w:rsid w:val="00022232"/>
    <w:rsid w:val="00025DA2"/>
    <w:rsid w:val="00043015"/>
    <w:rsid w:val="000433A8"/>
    <w:rsid w:val="00060BDE"/>
    <w:rsid w:val="000654E2"/>
    <w:rsid w:val="0006743C"/>
    <w:rsid w:val="0007428F"/>
    <w:rsid w:val="0009279F"/>
    <w:rsid w:val="000A7499"/>
    <w:rsid w:val="000B6730"/>
    <w:rsid w:val="000C7FDB"/>
    <w:rsid w:val="000E2E94"/>
    <w:rsid w:val="000E4EFB"/>
    <w:rsid w:val="000F016A"/>
    <w:rsid w:val="00101A26"/>
    <w:rsid w:val="00106AA0"/>
    <w:rsid w:val="0011252B"/>
    <w:rsid w:val="00115EE6"/>
    <w:rsid w:val="0012197F"/>
    <w:rsid w:val="00130BDC"/>
    <w:rsid w:val="0014022F"/>
    <w:rsid w:val="00147C89"/>
    <w:rsid w:val="00156C77"/>
    <w:rsid w:val="001636F4"/>
    <w:rsid w:val="001762F7"/>
    <w:rsid w:val="001769ED"/>
    <w:rsid w:val="00183CAC"/>
    <w:rsid w:val="00190C16"/>
    <w:rsid w:val="001B0969"/>
    <w:rsid w:val="001C2427"/>
    <w:rsid w:val="001D5095"/>
    <w:rsid w:val="001E141C"/>
    <w:rsid w:val="001E79E2"/>
    <w:rsid w:val="00204EB5"/>
    <w:rsid w:val="00211306"/>
    <w:rsid w:val="00251930"/>
    <w:rsid w:val="00252F00"/>
    <w:rsid w:val="00254D3B"/>
    <w:rsid w:val="00261516"/>
    <w:rsid w:val="00282604"/>
    <w:rsid w:val="00286BAB"/>
    <w:rsid w:val="00291825"/>
    <w:rsid w:val="002B7333"/>
    <w:rsid w:val="002C28B7"/>
    <w:rsid w:val="002D3E7A"/>
    <w:rsid w:val="002D6BA8"/>
    <w:rsid w:val="002D73D3"/>
    <w:rsid w:val="00300DDB"/>
    <w:rsid w:val="00312961"/>
    <w:rsid w:val="0031565D"/>
    <w:rsid w:val="00360918"/>
    <w:rsid w:val="003641C3"/>
    <w:rsid w:val="00373EAB"/>
    <w:rsid w:val="00376072"/>
    <w:rsid w:val="00377040"/>
    <w:rsid w:val="003A4789"/>
    <w:rsid w:val="003C5474"/>
    <w:rsid w:val="003E4706"/>
    <w:rsid w:val="003F01CE"/>
    <w:rsid w:val="003F0C77"/>
    <w:rsid w:val="0040280B"/>
    <w:rsid w:val="00412611"/>
    <w:rsid w:val="004322D9"/>
    <w:rsid w:val="00444C45"/>
    <w:rsid w:val="00446C0A"/>
    <w:rsid w:val="00451CE6"/>
    <w:rsid w:val="00455790"/>
    <w:rsid w:val="00465C5B"/>
    <w:rsid w:val="00473073"/>
    <w:rsid w:val="00475FD5"/>
    <w:rsid w:val="004A164A"/>
    <w:rsid w:val="004A6397"/>
    <w:rsid w:val="004D0657"/>
    <w:rsid w:val="00502E55"/>
    <w:rsid w:val="005145BE"/>
    <w:rsid w:val="00571167"/>
    <w:rsid w:val="0059254C"/>
    <w:rsid w:val="005C2740"/>
    <w:rsid w:val="005E282B"/>
    <w:rsid w:val="005E32EB"/>
    <w:rsid w:val="005F60BD"/>
    <w:rsid w:val="00626230"/>
    <w:rsid w:val="00642904"/>
    <w:rsid w:val="00644260"/>
    <w:rsid w:val="00646E0F"/>
    <w:rsid w:val="006705DE"/>
    <w:rsid w:val="00671523"/>
    <w:rsid w:val="0067182E"/>
    <w:rsid w:val="0069095E"/>
    <w:rsid w:val="00692B2E"/>
    <w:rsid w:val="00692F37"/>
    <w:rsid w:val="00696343"/>
    <w:rsid w:val="006A4589"/>
    <w:rsid w:val="006B4412"/>
    <w:rsid w:val="006D47FE"/>
    <w:rsid w:val="006D5EC9"/>
    <w:rsid w:val="006E130E"/>
    <w:rsid w:val="007424B6"/>
    <w:rsid w:val="00743F53"/>
    <w:rsid w:val="00746D6A"/>
    <w:rsid w:val="00771216"/>
    <w:rsid w:val="00776CE0"/>
    <w:rsid w:val="0078685B"/>
    <w:rsid w:val="007871B2"/>
    <w:rsid w:val="00790FAC"/>
    <w:rsid w:val="0079753E"/>
    <w:rsid w:val="007D25F9"/>
    <w:rsid w:val="007F6744"/>
    <w:rsid w:val="00800917"/>
    <w:rsid w:val="00801AF0"/>
    <w:rsid w:val="0082496A"/>
    <w:rsid w:val="008321B8"/>
    <w:rsid w:val="008361A3"/>
    <w:rsid w:val="00840651"/>
    <w:rsid w:val="008648E2"/>
    <w:rsid w:val="00887482"/>
    <w:rsid w:val="00891BED"/>
    <w:rsid w:val="008A5A8A"/>
    <w:rsid w:val="008B3CF5"/>
    <w:rsid w:val="008C46B5"/>
    <w:rsid w:val="008C7235"/>
    <w:rsid w:val="008D6C72"/>
    <w:rsid w:val="008E11EE"/>
    <w:rsid w:val="008E2186"/>
    <w:rsid w:val="008E3F37"/>
    <w:rsid w:val="00904528"/>
    <w:rsid w:val="00954D9D"/>
    <w:rsid w:val="0095552D"/>
    <w:rsid w:val="00991930"/>
    <w:rsid w:val="009A08BB"/>
    <w:rsid w:val="009A3F98"/>
    <w:rsid w:val="009A690E"/>
    <w:rsid w:val="009C444D"/>
    <w:rsid w:val="009D0E45"/>
    <w:rsid w:val="009D68EA"/>
    <w:rsid w:val="009E6A95"/>
    <w:rsid w:val="00A236D3"/>
    <w:rsid w:val="00A54730"/>
    <w:rsid w:val="00A75498"/>
    <w:rsid w:val="00A8365E"/>
    <w:rsid w:val="00A9311A"/>
    <w:rsid w:val="00AD32DB"/>
    <w:rsid w:val="00AD35B9"/>
    <w:rsid w:val="00AF1FDE"/>
    <w:rsid w:val="00AF56C5"/>
    <w:rsid w:val="00B36552"/>
    <w:rsid w:val="00B47B32"/>
    <w:rsid w:val="00BD59BE"/>
    <w:rsid w:val="00BF09F0"/>
    <w:rsid w:val="00C00DE6"/>
    <w:rsid w:val="00C05596"/>
    <w:rsid w:val="00C07AFD"/>
    <w:rsid w:val="00C21F37"/>
    <w:rsid w:val="00C45F04"/>
    <w:rsid w:val="00C7416E"/>
    <w:rsid w:val="00CC30A0"/>
    <w:rsid w:val="00CC47BF"/>
    <w:rsid w:val="00D10BFD"/>
    <w:rsid w:val="00DB15BA"/>
    <w:rsid w:val="00DD4E2D"/>
    <w:rsid w:val="00DE6487"/>
    <w:rsid w:val="00DF10BB"/>
    <w:rsid w:val="00DF719E"/>
    <w:rsid w:val="00E03C18"/>
    <w:rsid w:val="00E3721E"/>
    <w:rsid w:val="00E46985"/>
    <w:rsid w:val="00E65395"/>
    <w:rsid w:val="00E70AC8"/>
    <w:rsid w:val="00E71109"/>
    <w:rsid w:val="00E822FD"/>
    <w:rsid w:val="00E827CA"/>
    <w:rsid w:val="00E8377A"/>
    <w:rsid w:val="00EB13B4"/>
    <w:rsid w:val="00EB6BAA"/>
    <w:rsid w:val="00EC2E93"/>
    <w:rsid w:val="00EE23CD"/>
    <w:rsid w:val="00F33442"/>
    <w:rsid w:val="00F448DB"/>
    <w:rsid w:val="00F45BCE"/>
    <w:rsid w:val="00F469C6"/>
    <w:rsid w:val="00F52E1F"/>
    <w:rsid w:val="00F54BEC"/>
    <w:rsid w:val="00F64C05"/>
    <w:rsid w:val="00F67F2D"/>
    <w:rsid w:val="00F7363A"/>
    <w:rsid w:val="00F74359"/>
    <w:rsid w:val="00F76FEA"/>
    <w:rsid w:val="00F86AA3"/>
    <w:rsid w:val="00F86C11"/>
    <w:rsid w:val="00FB496A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3CB8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25F9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D25F9"/>
    <w:pPr>
      <w:keepNext/>
      <w:keepLines/>
      <w:spacing w:before="240" w:after="240" w:line="400" w:lineRule="atLeast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262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623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9A3F9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block">
    <w:name w:val="block"/>
    <w:basedOn w:val="Standard"/>
    <w:rsid w:val="009A3F98"/>
    <w:pPr>
      <w:autoSpaceDE w:val="0"/>
      <w:autoSpaceDN w:val="0"/>
      <w:adjustRightInd w:val="0"/>
      <w:spacing w:before="142" w:line="200" w:lineRule="atLeast"/>
      <w:textAlignment w:val="center"/>
    </w:pPr>
    <w:rPr>
      <w:rFonts w:cs="Arial"/>
      <w:color w:val="000000"/>
      <w:sz w:val="14"/>
      <w:szCs w:val="14"/>
    </w:rPr>
  </w:style>
  <w:style w:type="table" w:styleId="Tabellenraster">
    <w:name w:val="Table Grid"/>
    <w:basedOn w:val="NormaleTabelle"/>
    <w:rsid w:val="009A3F9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A3F98"/>
  </w:style>
  <w:style w:type="character" w:customStyle="1" w:styleId="berschrift1Zchn">
    <w:name w:val="Überschrift 1 Zchn"/>
    <w:basedOn w:val="Absatz-Standardschriftart"/>
    <w:link w:val="berschrift1"/>
    <w:rsid w:val="007D25F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7D25F9"/>
    <w:pPr>
      <w:numPr>
        <w:ilvl w:val="1"/>
      </w:numPr>
      <w:spacing w:after="60" w:line="280" w:lineRule="atLeast"/>
    </w:pPr>
    <w:rPr>
      <w:rFonts w:eastAsiaTheme="majorEastAsia" w:cstheme="majorBidi"/>
      <w:b/>
      <w:iCs/>
      <w:color w:val="808080" w:themeColor="background1" w:themeShade="80"/>
    </w:rPr>
  </w:style>
  <w:style w:type="character" w:customStyle="1" w:styleId="UntertitelZchn">
    <w:name w:val="Untertitel Zchn"/>
    <w:basedOn w:val="Absatz-Standardschriftart"/>
    <w:link w:val="Untertitel"/>
    <w:rsid w:val="007D25F9"/>
    <w:rPr>
      <w:rFonts w:ascii="Arial" w:eastAsiaTheme="majorEastAsia" w:hAnsi="Arial" w:cstheme="majorBidi"/>
      <w:b/>
      <w:iCs/>
      <w:color w:val="808080" w:themeColor="background1" w:themeShade="80"/>
      <w:szCs w:val="24"/>
    </w:rPr>
  </w:style>
  <w:style w:type="paragraph" w:styleId="Sprechblasentext">
    <w:name w:val="Balloon Text"/>
    <w:basedOn w:val="Standard"/>
    <w:link w:val="SprechblasentextZchn"/>
    <w:rsid w:val="00832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21B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73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6870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6578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508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91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60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wiwi.kit.edu/EMF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.wiwi.kit.edu/EMF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3B79-5108-4148-A6FD-BEF304D2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DER PUNKT gmbh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creator>Ulrike Jäger</dc:creator>
  <cp:lastModifiedBy>Specht, Eduard (ETI)</cp:lastModifiedBy>
  <cp:revision>7</cp:revision>
  <cp:lastPrinted>2019-01-29T09:39:00Z</cp:lastPrinted>
  <dcterms:created xsi:type="dcterms:W3CDTF">2019-01-28T13:01:00Z</dcterms:created>
  <dcterms:modified xsi:type="dcterms:W3CDTF">2019-04-18T14:31:00Z</dcterms:modified>
</cp:coreProperties>
</file>